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Body A"/>
      </w:pPr>
    </w:p>
    <w:p>
      <w:pPr>
        <w:pStyle w:val="Body A"/>
        <w:jc w:val="center"/>
        <w:rPr>
          <w:b w:val="1"/>
          <w:bCs w:val="1"/>
          <w:sz w:val="30"/>
          <w:szCs w:val="30"/>
        </w:rPr>
      </w:pPr>
      <w:r>
        <w:rPr>
          <w:b w:val="1"/>
          <w:bCs w:val="1"/>
          <w:sz w:val="30"/>
          <w:szCs w:val="30"/>
          <w:rtl w:val="0"/>
          <w:lang w:val="en-US"/>
        </w:rPr>
        <w:t>Personal Writing &amp; Storytelling</w:t>
      </w:r>
    </w:p>
    <w:p>
      <w:pPr>
        <w:pStyle w:val="Body A"/>
      </w:pPr>
    </w:p>
    <w:p>
      <w:pPr>
        <w:pStyle w:val="Body A"/>
      </w:pPr>
    </w:p>
    <w:p>
      <w:pPr>
        <w:pStyle w:val="Body A"/>
      </w:pPr>
    </w:p>
    <w:tbl>
      <w:tblPr>
        <w:tblW w:w="9345" w:type="dxa"/>
        <w:jc w:val="left"/>
        <w:tblInd w:w="43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deb"/>
        <w:tblLayout w:type="fixed"/>
      </w:tblPr>
      <w:tblGrid>
        <w:gridCol w:w="3115"/>
        <w:gridCol w:w="3115"/>
        <w:gridCol w:w="3115"/>
      </w:tblGrid>
      <w:tr>
        <w:tblPrEx>
          <w:shd w:val="clear" w:color="auto" w:fill="ceddeb"/>
        </w:tblPrEx>
        <w:trPr>
          <w:trHeight w:val="4475" w:hRule="atLeast"/>
        </w:trPr>
        <w:tc>
          <w:tcPr>
            <w:tcW w:type="dxa" w:w="3115"/>
            <w:tcBorders>
              <w:top w:val="single" w:color="000000" w:sz="6" w:space="0" w:shadow="0" w:frame="0"/>
              <w:left w:val="single" w:color="000000" w:sz="6"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A"/>
              <w:rPr/>
            </w:pPr>
            <w:r>
              <w:rPr>
                <w:rFonts w:cs="Arial Unicode MS" w:eastAsia="Arial Unicode MS"/>
                <w:rtl w:val="0"/>
                <w:lang w:val="en-US"/>
              </w:rPr>
              <w:t xml:space="preserve">Which details in the setting are most important to the plot of the story? </w:t>
            </w: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pPr>
            <w:r>
              <w:rPr/>
            </w:r>
          </w:p>
        </w:tc>
        <w:tc>
          <w:tcPr>
            <w:tcW w:type="dxa" w:w="3115"/>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A"/>
            </w:pPr>
            <w:r>
              <w:rPr>
                <w:rFonts w:cs="Arial Unicode MS" w:eastAsia="Arial Unicode MS"/>
                <w:rtl w:val="0"/>
                <w:lang w:val="en-US"/>
              </w:rPr>
              <w:t>Copy the line(s) from the text that best represents the main conflict for the narrator.</w:t>
            </w:r>
          </w:p>
        </w:tc>
        <w:tc>
          <w:tcPr>
            <w:tcW w:type="dxa" w:w="3115"/>
            <w:tcBorders>
              <w:top w:val="single" w:color="000000" w:sz="6" w:space="0" w:shadow="0" w:frame="0"/>
              <w:left w:val="single" w:color="000000" w:sz="2" w:space="0" w:shadow="0" w:frame="0"/>
              <w:bottom w:val="single" w:color="000000" w:sz="2" w:space="0" w:shadow="0" w:frame="0"/>
              <w:right w:val="single" w:color="000000" w:sz="6" w:space="0" w:shadow="0" w:frame="0"/>
            </w:tcBorders>
            <w:shd w:val="clear" w:color="auto" w:fill="auto"/>
            <w:tcMar>
              <w:top w:type="dxa" w:w="80"/>
              <w:left w:type="dxa" w:w="80"/>
              <w:bottom w:type="dxa" w:w="80"/>
              <w:right w:type="dxa" w:w="80"/>
            </w:tcMar>
            <w:vAlign w:val="top"/>
          </w:tcPr>
          <w:p>
            <w:pPr>
              <w:pStyle w:val="Body A"/>
              <w:rPr/>
            </w:pPr>
            <w:r>
              <w:rPr>
                <w:rFonts w:cs="Arial Unicode MS" w:eastAsia="Arial Unicode MS"/>
                <w:rtl w:val="0"/>
                <w:lang w:val="en-US"/>
              </w:rPr>
              <w:t>List words and phrases from the text that best convey the narrator</w:t>
            </w:r>
            <w:r>
              <w:rPr>
                <w:rFonts w:cs="Arial Unicode MS" w:eastAsia="Arial Unicode MS" w:hint="default"/>
                <w:rtl w:val="0"/>
              </w:rPr>
              <w:t>’</w:t>
            </w:r>
            <w:r>
              <w:rPr>
                <w:rFonts w:cs="Arial Unicode MS" w:eastAsia="Arial Unicode MS"/>
                <w:rtl w:val="0"/>
                <w:lang w:val="en-US"/>
              </w:rPr>
              <w:t xml:space="preserve">s feelings about the lies she is trying to tell. </w:t>
            </w: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pPr>
            <w:r>
              <w:rPr/>
            </w:r>
          </w:p>
        </w:tc>
      </w:tr>
      <w:tr>
        <w:tblPrEx>
          <w:shd w:val="clear" w:color="auto" w:fill="ceddeb"/>
        </w:tblPrEx>
        <w:trPr>
          <w:trHeight w:val="4705" w:hRule="atLeast"/>
        </w:trPr>
        <w:tc>
          <w:tcPr>
            <w:tcW w:type="dxa" w:w="3115"/>
            <w:tcBorders>
              <w:top w:val="single" w:color="000000" w:sz="2" w:space="0" w:shadow="0" w:frame="0"/>
              <w:left w:val="single" w:color="000000" w:sz="6" w:space="0" w:shadow="0" w:frame="0"/>
              <w:bottom w:val="single" w:color="000000" w:sz="6" w:space="0" w:shadow="0" w:frame="0"/>
              <w:right w:val="single" w:color="000000" w:sz="2" w:space="0" w:shadow="0" w:frame="0"/>
            </w:tcBorders>
            <w:shd w:val="clear" w:color="auto" w:fill="fefefe"/>
            <w:tcMar>
              <w:top w:type="dxa" w:w="80"/>
              <w:left w:type="dxa" w:w="80"/>
              <w:bottom w:type="dxa" w:w="80"/>
              <w:right w:type="dxa" w:w="80"/>
            </w:tcMar>
            <w:vAlign w:val="top"/>
          </w:tcPr>
          <w:p>
            <w:pPr>
              <w:pStyle w:val="Body A"/>
              <w:rPr/>
            </w:pPr>
            <w:r>
              <w:rPr>
                <w:rFonts w:cs="Arial Unicode MS" w:eastAsia="Arial Unicode MS"/>
                <w:rtl w:val="0"/>
                <w:lang w:val="en-US"/>
              </w:rPr>
              <w:t xml:space="preserve">Which events are happening </w:t>
            </w:r>
            <w:r>
              <w:rPr>
                <w:rFonts w:cs="Arial Unicode MS" w:eastAsia="Arial Unicode MS"/>
                <w:i w:val="1"/>
                <w:iCs w:val="1"/>
                <w:rtl w:val="0"/>
                <w:lang w:val="en-US"/>
              </w:rPr>
              <w:t>right</w:t>
            </w:r>
            <w:r>
              <w:rPr>
                <w:rFonts w:cs="Arial Unicode MS" w:eastAsia="Arial Unicode MS"/>
                <w:rtl w:val="0"/>
                <w:lang w:val="en-US"/>
              </w:rPr>
              <w:t xml:space="preserve"> </w:t>
            </w:r>
            <w:r>
              <w:rPr>
                <w:rFonts w:cs="Arial Unicode MS" w:eastAsia="Arial Unicode MS"/>
                <w:i w:val="1"/>
                <w:iCs w:val="1"/>
                <w:rtl w:val="0"/>
                <w:lang w:val="en-US"/>
              </w:rPr>
              <w:t>now</w:t>
            </w:r>
            <w:r>
              <w:rPr>
                <w:rFonts w:cs="Arial Unicode MS" w:eastAsia="Arial Unicode MS"/>
                <w:rtl w:val="0"/>
                <w:lang w:val="en-US"/>
              </w:rPr>
              <w:t xml:space="preserve"> in the story, and which events are flashbacks to earlier in the day? </w:t>
            </w:r>
          </w:p>
          <w:p>
            <w:pPr>
              <w:pStyle w:val="Body A"/>
              <w:rPr/>
            </w:pPr>
          </w:p>
          <w:p>
            <w:pPr>
              <w:pStyle w:val="Body A"/>
              <w:rPr/>
            </w:pPr>
          </w:p>
          <w:p>
            <w:pPr>
              <w:pStyle w:val="Body A"/>
              <w:rPr/>
            </w:pPr>
          </w:p>
          <w:p>
            <w:pPr>
              <w:pStyle w:val="Body A"/>
              <w:rPr/>
            </w:pPr>
          </w:p>
          <w:p>
            <w:pPr>
              <w:pStyle w:val="Body A"/>
            </w:pPr>
            <w:r>
              <w:rPr/>
            </w:r>
          </w:p>
        </w:tc>
        <w:tc>
          <w:tcPr>
            <w:tcW w:type="dxa" w:w="3115"/>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fefefe"/>
            <w:tcMar>
              <w:top w:type="dxa" w:w="80"/>
              <w:left w:type="dxa" w:w="80"/>
              <w:bottom w:type="dxa" w:w="80"/>
              <w:right w:type="dxa" w:w="80"/>
            </w:tcMar>
            <w:vAlign w:val="top"/>
          </w:tcPr>
          <w:p>
            <w:pPr>
              <w:pStyle w:val="Body A"/>
            </w:pPr>
            <w:r>
              <w:rPr>
                <w:rFonts w:cs="Arial Unicode MS" w:eastAsia="Arial Unicode MS"/>
                <w:rtl w:val="0"/>
                <w:lang w:val="en-US"/>
              </w:rPr>
              <w:t xml:space="preserve">Why do you think the writer chose to jump around in time in this story? (Past and present) </w:t>
            </w:r>
          </w:p>
        </w:tc>
        <w:tc>
          <w:tcPr>
            <w:tcW w:type="dxa" w:w="3115"/>
            <w:tcBorders>
              <w:top w:val="single" w:color="000000" w:sz="2" w:space="0" w:shadow="0" w:frame="0"/>
              <w:left w:val="single" w:color="000000" w:sz="2" w:space="0" w:shadow="0" w:frame="0"/>
              <w:bottom w:val="single" w:color="000000" w:sz="6" w:space="0" w:shadow="0" w:frame="0"/>
              <w:right w:val="single" w:color="000000" w:sz="6" w:space="0" w:shadow="0" w:frame="0"/>
            </w:tcBorders>
            <w:shd w:val="clear" w:color="auto" w:fill="fefefe"/>
            <w:tcMar>
              <w:top w:type="dxa" w:w="80"/>
              <w:left w:type="dxa" w:w="80"/>
              <w:bottom w:type="dxa" w:w="80"/>
              <w:right w:type="dxa" w:w="80"/>
            </w:tcMar>
            <w:vAlign w:val="top"/>
          </w:tcPr>
          <w:p>
            <w:pPr>
              <w:pStyle w:val="Body A"/>
              <w:rPr/>
            </w:pPr>
            <w:r>
              <w:rPr>
                <w:rFonts w:cs="Arial Unicode MS" w:eastAsia="Arial Unicode MS"/>
                <w:rtl w:val="0"/>
                <w:lang w:val="en-US"/>
              </w:rPr>
              <w:t xml:space="preserve">What can you tell about the relationship between the mother and daughter? </w:t>
            </w: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rPr/>
            </w:pPr>
          </w:p>
          <w:p>
            <w:pPr>
              <w:pStyle w:val="Body A"/>
            </w:pPr>
            <w:r>
              <w:rPr/>
            </w:r>
          </w:p>
        </w:tc>
      </w:tr>
    </w:tbl>
    <w:p>
      <w:pPr>
        <w:pStyle w:val="Body A"/>
        <w:widowControl w:val="0"/>
        <w:ind w:left="324" w:hanging="324"/>
      </w:pPr>
    </w:p>
    <w:p>
      <w:pPr>
        <w:pStyle w:val="Body A"/>
        <w:widowControl w:val="0"/>
        <w:ind w:left="216" w:hanging="216"/>
      </w:pPr>
    </w:p>
    <w:p>
      <w:pPr>
        <w:pStyle w:val="Body A"/>
      </w:pPr>
    </w:p>
    <w:p>
      <w:pPr>
        <w:pStyle w:val="Body A"/>
      </w:pPr>
    </w:p>
    <w:p>
      <w:pPr>
        <w:pStyle w:val="Body A"/>
      </w:pPr>
      <w:r>
        <w:rPr>
          <w:rFonts w:cs="Arial Unicode MS" w:eastAsia="Arial Unicode MS"/>
          <w:rtl w:val="0"/>
          <w:lang w:val="en-US"/>
        </w:rPr>
        <w:t>On the back, write about a lie you told once that left you feeling the same way this writer feels by the end of the story. What details of the setting were really important in your own memory?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40"/>
        <w:tab w:val="clear" w:pos="9020"/>
      </w:tabs>
    </w:pPr>
    <w:r>
      <w:rPr>
        <w:sz w:val="16"/>
        <w:szCs w:val="16"/>
        <w:rtl w:val="0"/>
        <w:lang w:val="en-US"/>
      </w:rPr>
      <w:t>7.2.4s</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