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30"/>
          <w:szCs w:val="30"/>
          <w:u w:color="000000"/>
          <w:rtl w:val="0"/>
          <w:lang w:val="en-US"/>
        </w:rPr>
        <w:t>Analysis of Language 5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  <w:t>Figurative Language</w:t>
      </w: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center"/>
        <w:rPr>
          <w:rFonts w:ascii="Calibri" w:cs="Calibri" w:hAnsi="Calibri" w:eastAsia="Calibri"/>
          <w:b w:val="1"/>
          <w:bCs w:val="1"/>
          <w:sz w:val="30"/>
          <w:szCs w:val="3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Metaphor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  <w:t xml:space="preserve">Work with a partner to think about how the writer uses the metaphor (and a simile!) in the excerpt below and then answer the questions that follow. </w:t>
      </w: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12"/>
          <w:szCs w:val="12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sz w:val="28"/>
          <w:szCs w:val="28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Fonts w:ascii="Helvetica" w:cs="Helvetica" w:hAnsi="Helvetica" w:eastAsia="Helvetica"/>
          <w:color w:val="222222"/>
          <w:sz w:val="32"/>
          <w:szCs w:val="32"/>
          <w:rtl w:val="0"/>
        </w:rPr>
      </w:pP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"Christmas Eve was a night of song that wrapped itself about you like a shawl. But it warmed more than your body. It warmed your heart...filled it, too, with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a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melody that would last forever."</w:t>
      </w:r>
    </w:p>
    <w:p>
      <w:pPr>
        <w:pStyle w:val="Default"/>
        <w:bidi w:val="0"/>
        <w:spacing w:after="240" w:line="400" w:lineRule="atLeast"/>
        <w:ind w:left="0" w:right="0" w:firstLine="0"/>
        <w:jc w:val="right"/>
        <w:rPr>
          <w:rFonts w:ascii="Helvetica" w:cs="Helvetica" w:hAnsi="Helvetica" w:eastAsia="Helvetica"/>
          <w:color w:val="222222"/>
          <w:sz w:val="24"/>
          <w:szCs w:val="24"/>
          <w:rtl w:val="0"/>
        </w:rPr>
      </w:pPr>
      <w:r>
        <w:rPr>
          <w:rFonts w:ascii="Helvetica" w:hAnsi="Helvetica" w:hint="default"/>
          <w:color w:val="222222"/>
          <w:sz w:val="24"/>
          <w:szCs w:val="24"/>
          <w:rtl w:val="0"/>
        </w:rPr>
        <w:t>–</w:t>
      </w:r>
      <w:r>
        <w:rPr>
          <w:rFonts w:ascii="Helvetica" w:hAnsi="Helvetica"/>
          <w:color w:val="222222"/>
          <w:sz w:val="24"/>
          <w:szCs w:val="24"/>
          <w:rtl w:val="0"/>
          <w:lang w:val="de-DE"/>
        </w:rPr>
        <w:t>Bess Streeter Aldrich,</w:t>
      </w:r>
      <w:r>
        <w:rPr>
          <w:rFonts w:ascii="Helvetica" w:hAnsi="Helvetica" w:hint="default"/>
          <w:color w:val="222222"/>
          <w:sz w:val="24"/>
          <w:szCs w:val="24"/>
          <w:rtl w:val="0"/>
        </w:rPr>
        <w:t> </w:t>
      </w:r>
      <w:r>
        <w:rPr>
          <w:rFonts w:ascii="Helvetica" w:hAnsi="Helvetica"/>
          <w:i w:val="1"/>
          <w:iCs w:val="1"/>
          <w:color w:val="222222"/>
          <w:sz w:val="24"/>
          <w:szCs w:val="24"/>
          <w:rtl w:val="0"/>
          <w:lang w:val="en-US"/>
        </w:rPr>
        <w:t>Song of Years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Hi-light and label the metaphor (and the simile) you see in the sentence.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2)   Which words and phrases help the reader understand the author</w:t>
      </w:r>
      <w:r>
        <w:rPr>
          <w:rFonts w:ascii="Calibri" w:cs="Calibri" w:hAnsi="Calibri" w:eastAsia="Calibri"/>
          <w:u w:color="000000"/>
          <w:rtl w:val="0"/>
          <w:lang w:val="en-US"/>
        </w:rPr>
        <w:t>’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s perception of how comforting Christmas Eve is?  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3) What does the author want us to understand about Christmas Eve?</w:t>
      </w: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_____________________________________________________</w:t>
      </w:r>
    </w:p>
    <w:p>
      <w:pPr>
        <w:pStyle w:val="Default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line="360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4) Use the format of the sentence and just change some of the words to create your own beautiful sentence. (Enjoy sharing with a classmate!)</w:t>
      </w:r>
    </w:p>
    <w:p>
      <w:pPr>
        <w:pStyle w:val="Default"/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Default"/>
        <w:bidi w:val="0"/>
        <w:spacing w:after="240" w:line="400" w:lineRule="atLeast"/>
        <w:ind w:left="0" w:right="0" w:firstLine="0"/>
        <w:jc w:val="left"/>
        <w:rPr>
          <w:rtl w:val="0"/>
        </w:rPr>
      </w:pP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"Christmas Eve was a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____________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 of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____________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 that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________________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 itself about you like a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_____________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. But it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___________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 more than your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___________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. It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___________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 your heart...filled it, too, with 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>______________</w:t>
      </w:r>
      <w:r>
        <w:rPr>
          <w:rFonts w:ascii="Helvetica" w:hAnsi="Helvetica"/>
          <w:color w:val="222222"/>
          <w:sz w:val="32"/>
          <w:szCs w:val="32"/>
          <w:rtl w:val="0"/>
          <w:lang w:val="en-US"/>
        </w:rPr>
        <w:t xml:space="preserve"> that would last forever."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Analysis 5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ered"/>
  </w:abstractNum>
  <w:abstractNum w:abstractNumId="1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ettered">
    <w:name w:val="Lett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